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8166"/>
      </w:tblGrid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Дата заполнения</w:t>
            </w:r>
          </w:p>
        </w:tc>
        <w:tc>
          <w:tcPr>
            <w:tcW w:w="8166" w:type="dxa"/>
          </w:tcPr>
          <w:p w:rsidR="00B245B0" w:rsidRPr="003A4659" w:rsidRDefault="00282E0B" w:rsidP="00282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6C14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6C140C">
              <w:rPr>
                <w:rFonts w:ascii="Times New Roman" w:hAnsi="Times New Roman"/>
              </w:rPr>
              <w:t>.201</w:t>
            </w:r>
            <w:r w:rsidR="00394B5C">
              <w:rPr>
                <w:rFonts w:ascii="Times New Roman" w:hAnsi="Times New Roman"/>
              </w:rPr>
              <w:t>5</w:t>
            </w:r>
            <w:r w:rsidR="006C140C">
              <w:rPr>
                <w:rFonts w:ascii="Times New Roman" w:hAnsi="Times New Roman"/>
              </w:rPr>
              <w:t>г</w:t>
            </w:r>
            <w:r w:rsidR="00B07438">
              <w:rPr>
                <w:rFonts w:ascii="Times New Roman" w:hAnsi="Times New Roman"/>
              </w:rPr>
              <w:t>.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Ф.И.О. заполнившего</w:t>
            </w:r>
          </w:p>
        </w:tc>
        <w:tc>
          <w:tcPr>
            <w:tcW w:w="8166" w:type="dxa"/>
          </w:tcPr>
          <w:p w:rsidR="00B245B0" w:rsidRPr="003A4659" w:rsidRDefault="00282E0B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Дмитрий Владиславович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Должность </w:t>
            </w:r>
            <w:proofErr w:type="gramStart"/>
            <w:r w:rsidRPr="003A4659">
              <w:rPr>
                <w:rFonts w:ascii="Times New Roman" w:hAnsi="Times New Roman"/>
                <w:b/>
              </w:rPr>
              <w:t>заполнившего</w:t>
            </w:r>
            <w:proofErr w:type="gramEnd"/>
          </w:p>
        </w:tc>
        <w:tc>
          <w:tcPr>
            <w:tcW w:w="8166" w:type="dxa"/>
          </w:tcPr>
          <w:p w:rsidR="00B245B0" w:rsidRPr="003A4659" w:rsidRDefault="00282E0B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экономист</w:t>
            </w:r>
          </w:p>
        </w:tc>
      </w:tr>
    </w:tbl>
    <w:p w:rsidR="00B245B0" w:rsidRPr="003A4659" w:rsidRDefault="0032524A" w:rsidP="0032524A">
      <w:pPr>
        <w:pStyle w:val="1"/>
        <w:rPr>
          <w:rFonts w:ascii="Times New Roman" w:hAnsi="Times New Roman"/>
          <w:sz w:val="22"/>
          <w:szCs w:val="22"/>
        </w:rPr>
      </w:pPr>
      <w:r w:rsidRPr="003A4659">
        <w:rPr>
          <w:rStyle w:val="apple-style-span"/>
          <w:rFonts w:ascii="Times New Roman" w:hAnsi="Times New Roman"/>
          <w:color w:val="1F497D"/>
          <w:sz w:val="22"/>
          <w:szCs w:val="22"/>
        </w:rPr>
        <w:t>Общая информация об управляющей организации</w:t>
      </w: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726"/>
        <w:gridCol w:w="1119"/>
        <w:gridCol w:w="23"/>
        <w:gridCol w:w="278"/>
        <w:gridCol w:w="691"/>
        <w:gridCol w:w="21"/>
        <w:gridCol w:w="702"/>
        <w:gridCol w:w="508"/>
        <w:gridCol w:w="45"/>
        <w:gridCol w:w="447"/>
        <w:gridCol w:w="828"/>
        <w:gridCol w:w="312"/>
        <w:gridCol w:w="1228"/>
        <w:gridCol w:w="20"/>
        <w:gridCol w:w="1520"/>
        <w:gridCol w:w="39"/>
        <w:gridCol w:w="1017"/>
        <w:gridCol w:w="3965"/>
      </w:tblGrid>
      <w:tr w:rsidR="00B245B0" w:rsidRPr="003A4659" w:rsidTr="008F125F">
        <w:trPr>
          <w:trHeight w:val="1014"/>
        </w:trPr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Фирменное наименование юридического лица</w:t>
            </w:r>
          </w:p>
        </w:tc>
        <w:tc>
          <w:tcPr>
            <w:tcW w:w="11343" w:type="dxa"/>
            <w:gridSpan w:val="14"/>
          </w:tcPr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«Расчётно-кассовый центр жилищно-коммунальных услуг»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Сокращённое наименование:</w:t>
            </w:r>
          </w:p>
          <w:p w:rsidR="00B245B0" w:rsidRPr="003A4659" w:rsidRDefault="00C44334" w:rsidP="00B074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МУП «РКЦ </w:t>
            </w:r>
            <w:r w:rsidR="00B07438">
              <w:rPr>
                <w:rFonts w:ascii="Times New Roman" w:hAnsi="Times New Roman"/>
                <w:sz w:val="24"/>
                <w:szCs w:val="24"/>
              </w:rPr>
              <w:t>Ж</w:t>
            </w:r>
            <w:r w:rsidRPr="00C44334">
              <w:rPr>
                <w:rFonts w:ascii="Times New Roman" w:hAnsi="Times New Roman"/>
                <w:sz w:val="24"/>
                <w:szCs w:val="24"/>
              </w:rPr>
              <w:t>КУ»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руководителе управляющей организации (индивидуальном предпринимателе).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Фамилия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Имя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свидетельстве, о государственной регистрации юридического лица.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1 037 602 606 084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19 августа 2003 года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Наименование органа выдавшего свидетельство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Межрайонная инспекция Министерства Российской федерации по налогам и сборам №7 по Ярославской области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Контактная информация управляющей организации.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152260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фактического месторасположения органов управления управляющей организации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Ярославская область, посёлок </w:t>
            </w:r>
            <w:proofErr w:type="gramStart"/>
            <w:r w:rsidRPr="00C44334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C44334">
              <w:rPr>
                <w:rFonts w:ascii="Times New Roman" w:hAnsi="Times New Roman"/>
                <w:sz w:val="24"/>
                <w:szCs w:val="24"/>
              </w:rPr>
              <w:t>, улица Советская, дом № 135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Контактные телефоны: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Приемная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10 - 12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29 - 66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– 4 - 68</w:t>
            </w:r>
          </w:p>
        </w:tc>
      </w:tr>
      <w:tr w:rsidR="00B245B0" w:rsidRPr="00682278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4.4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Официальный сайт в сети интернет (при наличии)</w:t>
            </w:r>
          </w:p>
        </w:tc>
        <w:tc>
          <w:tcPr>
            <w:tcW w:w="11343" w:type="dxa"/>
            <w:gridSpan w:val="14"/>
          </w:tcPr>
          <w:p w:rsidR="00682278" w:rsidRPr="00BE21C9" w:rsidRDefault="004B323B" w:rsidP="006822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FF"/>
              </w:rPr>
            </w:pPr>
            <w:r w:rsidRPr="004B323B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http://rkc-zhku.ru/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1343" w:type="dxa"/>
            <w:gridSpan w:val="14"/>
          </w:tcPr>
          <w:p w:rsidR="00B245B0" w:rsidRPr="00C44334" w:rsidRDefault="00114AA9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nekrasrkc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@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Режим работы управляющей организации.</w:t>
            </w:r>
          </w:p>
        </w:tc>
      </w:tr>
      <w:tr w:rsidR="005C56F9" w:rsidRPr="003A4659" w:rsidTr="008F125F">
        <w:tc>
          <w:tcPr>
            <w:tcW w:w="816" w:type="dxa"/>
            <w:shd w:val="clear" w:color="auto" w:fill="D9D9D9"/>
          </w:tcPr>
          <w:p w:rsidR="005C56F9" w:rsidRPr="003A4659" w:rsidRDefault="005C56F9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764" w:type="dxa"/>
            <w:gridSpan w:val="19"/>
            <w:shd w:val="clear" w:color="auto" w:fill="D9D9D9"/>
          </w:tcPr>
          <w:p w:rsidR="005C56F9" w:rsidRPr="005C56F9" w:rsidRDefault="005C56F9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5C56F9">
              <w:rPr>
                <w:rFonts w:ascii="Times New Roman" w:hAnsi="Times New Roman"/>
                <w:i/>
                <w:sz w:val="24"/>
              </w:rPr>
              <w:t>Диспетчерская служба: круглосуточно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работы: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B245B0" w:rsidRPr="002D3BA8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</w:t>
            </w:r>
            <w:r w:rsidR="000F454B">
              <w:rPr>
                <w:rFonts w:ascii="Times New Roman" w:hAnsi="Times New Roman"/>
                <w:sz w:val="24"/>
                <w:szCs w:val="24"/>
              </w:rPr>
              <w:t>6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</w:t>
            </w:r>
            <w:r w:rsidR="00485566" w:rsidRPr="003A4659">
              <w:rPr>
                <w:rFonts w:ascii="Times New Roman" w:hAnsi="Times New Roman"/>
              </w:rPr>
              <w:t>ь</w:t>
            </w:r>
            <w:r w:rsidRPr="003A4659">
              <w:rPr>
                <w:rFonts w:ascii="Times New Roman" w:hAnsi="Times New Roman"/>
              </w:rPr>
              <w:t>е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приема граждан: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96EA1"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996EA1"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приёмный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rPr>
          <w:trHeight w:val="556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Сведения о членстве управляющей организации в саморегулируемой организаци</w:t>
            </w:r>
            <w:proofErr w:type="gramStart"/>
            <w:r w:rsidRPr="003A4659">
              <w:rPr>
                <w:rFonts w:ascii="Times New Roman" w:hAnsi="Times New Roman"/>
                <w:b/>
              </w:rPr>
              <w:t>и(</w:t>
            </w:r>
            <w:proofErr w:type="gramEnd"/>
            <w:r w:rsidRPr="003A4659">
              <w:rPr>
                <w:rFonts w:ascii="Times New Roman" w:hAnsi="Times New Roman"/>
                <w:b/>
              </w:rPr>
              <w:t>СРО)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Полное наименование СРО</w:t>
            </w:r>
          </w:p>
        </w:tc>
        <w:tc>
          <w:tcPr>
            <w:tcW w:w="11343" w:type="dxa"/>
            <w:gridSpan w:val="14"/>
          </w:tcPr>
          <w:p w:rsidR="002D3BA8" w:rsidRPr="003A4659" w:rsidRDefault="005C56F9" w:rsidP="00C366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«РКЦ ЖКУ» не является членом СРО или других объединений управляющих организаций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присвоения статуса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70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в государственном реестре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537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вступления в СРО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980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6.5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СРО в сети Интернет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Перечень многоквартирных домов находящихся в управлении управляющей организации:</w:t>
            </w:r>
          </w:p>
        </w:tc>
      </w:tr>
      <w:tr w:rsidR="002D3BA8" w:rsidRPr="003A4659" w:rsidTr="008F125F"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4" w:right="-2564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заключения договора управления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52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6,7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72</w:t>
            </w:r>
            <w:r w:rsidR="005A57AF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5A57AF">
              <w:rPr>
                <w:rFonts w:ascii="Times New Roman" w:hAnsi="Times New Roman"/>
                <w:sz w:val="24"/>
                <w:szCs w:val="24"/>
              </w:rPr>
              <w:t>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840,20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1477,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110</w:t>
            </w:r>
            <w:r w:rsidR="005A5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5A57AF">
              <w:rPr>
                <w:rFonts w:ascii="Times New Roman" w:hAnsi="Times New Roman"/>
                <w:sz w:val="24"/>
                <w:szCs w:val="24"/>
              </w:rPr>
              <w:t>59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156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1866,50 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 xml:space="preserve">№ 06-09 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01 апреля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1543,50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570,60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454,60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292,80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458,40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455,10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D83BAC" w:rsidP="00D8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536,90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  <w:r w:rsidR="004B7FCE">
              <w:rPr>
                <w:rFonts w:ascii="Times New Roman" w:hAnsi="Times New Roman"/>
                <w:sz w:val="24"/>
                <w:szCs w:val="24"/>
              </w:rPr>
              <w:t xml:space="preserve">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315,70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318,20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579,80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443,70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582,50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357F74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3135,8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870,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580,50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254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1535,30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1523,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2805,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1404,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650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329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301,60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864,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2786,35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571,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597,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567,10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335,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282E0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Золотой Колос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5994,1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01-2015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2015 года</w:t>
            </w:r>
          </w:p>
        </w:tc>
      </w:tr>
      <w:tr w:rsidR="00282E0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Золотой Колос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28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02-2015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5A5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2015 года</w:t>
            </w:r>
          </w:p>
        </w:tc>
      </w:tr>
      <w:tr w:rsidR="00282E0B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Перечень многоквартирных </w:t>
            </w:r>
            <w:proofErr w:type="gramStart"/>
            <w:r w:rsidRPr="003A4659">
              <w:rPr>
                <w:rFonts w:ascii="Times New Roman" w:hAnsi="Times New Roman"/>
                <w:b/>
              </w:rPr>
              <w:t>домов</w:t>
            </w:r>
            <w:proofErr w:type="gramEnd"/>
            <w:r w:rsidRPr="003A4659">
              <w:rPr>
                <w:rFonts w:ascii="Times New Roman" w:hAnsi="Times New Roman"/>
                <w:b/>
              </w:rPr>
              <w:t xml:space="preserve"> в отношении которых договоры управления были расторгнуты в предыдущем календарном году.</w:t>
            </w:r>
          </w:p>
        </w:tc>
      </w:tr>
      <w:tr w:rsidR="00282E0B" w:rsidRPr="003A4659" w:rsidTr="008F125F">
        <w:trPr>
          <w:trHeight w:val="984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Дата заключения </w:t>
            </w:r>
          </w:p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договора </w:t>
            </w:r>
          </w:p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управления</w:t>
            </w:r>
          </w:p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расторжения договора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Основание расторжения договора</w:t>
            </w:r>
          </w:p>
        </w:tc>
      </w:tr>
      <w:tr w:rsidR="00282E0B" w:rsidRPr="003A4659" w:rsidTr="003E54EA">
        <w:tc>
          <w:tcPr>
            <w:tcW w:w="15580" w:type="dxa"/>
            <w:gridSpan w:val="20"/>
            <w:tcBorders>
              <w:left w:val="single" w:sz="4" w:space="0" w:color="auto"/>
            </w:tcBorders>
            <w:shd w:val="clear" w:color="auto" w:fill="FFFFFF"/>
          </w:tcPr>
          <w:p w:rsidR="00282E0B" w:rsidRPr="00BE2910" w:rsidRDefault="00282E0B" w:rsidP="008F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10">
              <w:rPr>
                <w:rFonts w:ascii="Times New Roman" w:hAnsi="Times New Roman"/>
              </w:rPr>
              <w:t>в предыдущем календарном году договоры управления многоквартирными домами расторгались</w:t>
            </w:r>
          </w:p>
        </w:tc>
      </w:tr>
      <w:tr w:rsidR="00282E0B" w:rsidRPr="00065C80" w:rsidTr="007C0454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07318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608,10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lastRenderedPageBreak/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прекращением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332,80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444,60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243,50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306,90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Непосредственное управление многоквартирным домом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</w:p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31.12.2014г)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163,30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прекращением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124,50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167,20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125,40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</w:tbl>
    <w:p w:rsidR="005B1EAC" w:rsidRP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доходах за 2013 год, полученных за оказание услуг по управлению многоквартирными домами (по данным раздельного учета доходов и расходов) – 24517 тыс. руб.</w:t>
      </w:r>
      <w:bookmarkStart w:id="0" w:name="_GoBack"/>
      <w:bookmarkEnd w:id="0"/>
    </w:p>
    <w:p w:rsid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расходах за 2013 год, понесенных в связи с оказанием услуг по управлению многоквартирными домами (по данным раздельного учета доходов и расходов) – 25258 тыс. руб.</w:t>
      </w:r>
    </w:p>
    <w:p w:rsidR="00C74D85" w:rsidRDefault="00C74D85" w:rsidP="00C74D85">
      <w:pPr>
        <w:jc w:val="both"/>
        <w:rPr>
          <w:rFonts w:ascii="Times New Roman" w:hAnsi="Times New Roman"/>
          <w:sz w:val="24"/>
        </w:rPr>
      </w:pPr>
    </w:p>
    <w:p w:rsidR="00C74D85" w:rsidRDefault="00C74D85" w:rsidP="00C74D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случаях привлечения управляющей организации , должностного лица управляющей организации, к административной ответственности за нарушения в сфере управления многоквартирными домами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санкций, находится в следующих в файлах:</w:t>
      </w:r>
    </w:p>
    <w:p w:rsidR="00C74D85" w:rsidRPr="000E6CD8" w:rsidRDefault="00C74D85" w:rsidP="00C74D85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lastRenderedPageBreak/>
        <w:t>Reshenie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A82-1381_2013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25 03 2013.pdf</w:t>
      </w:r>
    </w:p>
    <w:p w:rsidR="00C74D85" w:rsidRDefault="00C74D85" w:rsidP="00C74D85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CP 63-08-04_13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23 07 2013.pdf</w:t>
      </w:r>
    </w:p>
    <w:p w:rsidR="005A5FF2" w:rsidRPr="0076260E" w:rsidRDefault="005A5FF2" w:rsidP="005A5FF2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768-08-04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16 08 2013.pdf</w:t>
      </w:r>
    </w:p>
    <w:p w:rsidR="005A5FF2" w:rsidRPr="000E6CD8" w:rsidRDefault="005A5FF2" w:rsidP="005A5FF2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823-08-04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23 08 2013.pdf</w:t>
      </w:r>
    </w:p>
    <w:p w:rsidR="00C74D85" w:rsidRPr="003A6CBB" w:rsidRDefault="00C74D85" w:rsidP="00C74D85">
      <w:pPr>
        <w:spacing w:after="0" w:line="240" w:lineRule="auto"/>
        <w:rPr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5 1-31_14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03 02 2014.pdf</w:t>
      </w:r>
    </w:p>
    <w:p w:rsidR="0067638B" w:rsidRPr="00C74D85" w:rsidRDefault="009744B7" w:rsidP="005B1EAC">
      <w:pPr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Ustranenie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delu</w:t>
      </w:r>
      <w:proofErr w:type="spellEnd"/>
      <w:r>
        <w:rPr>
          <w:rFonts w:ascii="Times New Roman" w:hAnsi="Times New Roman"/>
          <w:lang w:val="en-US"/>
        </w:rPr>
        <w:t xml:space="preserve"> 5 1-31_14 </w:t>
      </w:r>
      <w:proofErr w:type="spellStart"/>
      <w:proofErr w:type="gramStart"/>
      <w:r>
        <w:rPr>
          <w:rFonts w:ascii="Times New Roman" w:hAnsi="Times New Roman"/>
          <w:lang w:val="en-US"/>
        </w:rPr>
        <w:t>ot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03 02 14.pdf</w:t>
      </w:r>
    </w:p>
    <w:sectPr w:rsidR="0067638B" w:rsidRPr="00C74D85" w:rsidSect="00A24E14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A9" w:rsidRDefault="00114AA9" w:rsidP="00B245B0">
      <w:pPr>
        <w:spacing w:after="0" w:line="240" w:lineRule="auto"/>
      </w:pPr>
      <w:r>
        <w:separator/>
      </w:r>
    </w:p>
  </w:endnote>
  <w:endnote w:type="continuationSeparator" w:id="0">
    <w:p w:rsidR="00114AA9" w:rsidRDefault="00114AA9" w:rsidP="00B2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F" w:rsidRDefault="005A57AF">
    <w:pPr>
      <w:pStyle w:val="a9"/>
    </w:pPr>
    <w:r>
      <w:rPr>
        <w:noProof/>
        <w:lang w:val="ru-RU" w:eastAsia="ru-RU"/>
      </w:rPr>
      <w:drawing>
        <wp:inline distT="0" distB="0" distL="0" distR="0">
          <wp:extent cx="5344160" cy="1591310"/>
          <wp:effectExtent l="0" t="0" r="8890" b="8890"/>
          <wp:docPr id="1" name="Рисунок 1" descr="Без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F" w:rsidRDefault="005A57AF">
    <w:pPr>
      <w:pStyle w:val="a9"/>
    </w:pPr>
    <w:r>
      <w:rPr>
        <w:rFonts w:ascii="Cambria" w:hAnsi="Cambria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10069830</wp:posOffset>
              </wp:positionH>
              <wp:positionV relativeFrom="page">
                <wp:posOffset>6931025</wp:posOffset>
              </wp:positionV>
              <wp:extent cx="512445" cy="441325"/>
              <wp:effectExtent l="20955" t="25400" r="38100" b="4762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A57AF" w:rsidRDefault="005A57AF" w:rsidP="00F14EA6">
                          <w:pPr>
                            <w:pStyle w:val="a9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744B7" w:rsidRPr="009744B7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8" o:spid="_x0000_s1026" type="#_x0000_t176" style="position:absolute;margin-left:792.9pt;margin-top:545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SIjQIAABIFAAAOAAAAZHJzL2Uyb0RvYy54bWysVF1v0zAUfUfiP1h+Z/lo2mXV0mlsFCEN&#10;mDQQz67tJBaObWy36fbrub6puo7xhGilyNcf555zfa4vr/aDJjvpg7KmocVZTok03ApluoZ+/7Z+&#10;V1MSIjOCaWtkQx9loFert28uR7eUpe2tFtITADFhObqG9jG6ZZYF3suBhTPrpIHF1vqBRQh9lwnP&#10;RkAfdFbm+SIbrRfOWy5DgNnbaZGuEL9tJY9f2zbISHRDgVvEr8fvJn2z1SVbdp65XvEDDfYPLAam&#10;DCQ9Qt2yyMjWq1dQg+LeBtvGM26HzLat4hI1gJoi/0PNQ8+cRC1QnOCOZQr/D5Z/2d17okRDS0oM&#10;G+CKrrfRYmZSp/KMLixh14O790lgcHeW/wzE2JuemU5ee2/HXjIBpIq0P3txIAUBjpLN+NkKQGeA&#10;jpXat34g3sKNlMUiTz+chpKQPd7P4/F+5D4SDpPzoqyqOSUclqqqmJVzTMiWCSuRcz7Ej9IOJA0a&#10;2mo7Aksfr3WU3rAo7yenYCa2uwsxEX4+hwKtVmKttMbAd5sb7cmOgX+qdV28vz2kDKfbtCFjQ2d1&#10;cRDxYjGcYqzL9P8bxqCAI9FqaGg9lQO9mUr7wQgcR6b0NAbO2iSCEj0OQlJgtwDx0IuRCJX0l/Xs&#10;AvpPKDD8rM4X+cU5JUx30Kk8epqq/0PFHi87FfuV4rKarRfTPNOuZ1Md5nhZU+UO4rCKx/QYnTBD&#10;SyQXTG6K+80eTidrbKx4BHOgDaA94SEB2r31T5SM0JQNDb+2zEtK9CcDBrsoqip1MQbV/LyEwJ+u&#10;bE5XmOEA1dAIonF4E6fO3zqvuh4yFSjZ2GT5VqEZnlkdrAyNh3oOj0Tq7NMYdz0/ZavfAAAA//8D&#10;AFBLAwQUAAYACAAAACEA9rDMv+EAAAAPAQAADwAAAGRycy9kb3ducmV2LnhtbEyPwU7DMBBE70j8&#10;g7VI3KidilhtiFMhRCuOtEDF0Y1NEojXwXba8PdsT3Cb0Y5m35SryfXsaEPsPCrIZgKYxdqbDhsF&#10;ry/rmwWwmDQa3Xu0Cn5shFV1eVHqwvgTbu1xlxpGJRgLraBNaSg4j3VrnY4zP1ik24cPTieyoeEm&#10;6BOVu57PhZDc6Q7pQ6sH+9Da+ms3OgX8cdOF9bOX72+j/gzz7/3t9mmj1PXVdH8HLNkp/YXhjE/o&#10;UBHTwY9oIuvJ54uc2BMpscxyYOeMlJLUgVQmMwG8Kvn/HdUvAAAA//8DAFBLAQItABQABgAIAAAA&#10;IQC2gziS/gAAAOEBAAATAAAAAAAAAAAAAAAAAAAAAABbQ29udGVudF9UeXBlc10ueG1sUEsBAi0A&#10;FAAGAAgAAAAhADj9If/WAAAAlAEAAAsAAAAAAAAAAAAAAAAALwEAAF9yZWxzLy5yZWxzUEsBAi0A&#10;FAAGAAgAAAAhACnSZIiNAgAAEgUAAA4AAAAAAAAAAAAAAAAALgIAAGRycy9lMm9Eb2MueG1sUEsB&#10;Ai0AFAAGAAgAAAAhAPawzL/hAAAADwEAAA8AAAAAAAAAAAAAAAAA5wQAAGRycy9kb3ducmV2Lnht&#10;bFBLBQYAAAAABAAEAPMAAAD1BQAAAAA=&#10;" fillcolor="#4f81bd" strokecolor="#f2f2f2" strokeweight="3pt">
              <v:shadow on="t" color="#243f60" opacity=".5" offset="1pt"/>
              <v:textbox>
                <w:txbxContent>
                  <w:p w:rsidR="005A57AF" w:rsidRDefault="005A57AF" w:rsidP="00F14EA6">
                    <w:pPr>
                      <w:pStyle w:val="a9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744B7" w:rsidRPr="009744B7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A9" w:rsidRDefault="00114AA9" w:rsidP="00B245B0">
      <w:pPr>
        <w:spacing w:after="0" w:line="240" w:lineRule="auto"/>
      </w:pPr>
      <w:r>
        <w:separator/>
      </w:r>
    </w:p>
  </w:footnote>
  <w:footnote w:type="continuationSeparator" w:id="0">
    <w:p w:rsidR="00114AA9" w:rsidRDefault="00114AA9" w:rsidP="00B2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56"/>
      <w:gridCol w:w="1844"/>
    </w:tblGrid>
    <w:tr w:rsidR="005A57AF">
      <w:trPr>
        <w:trHeight w:val="288"/>
      </w:trPr>
      <w:tc>
        <w:tcPr>
          <w:tcW w:w="7765" w:type="dxa"/>
        </w:tcPr>
        <w:p w:rsidR="005A57AF" w:rsidRPr="00483258" w:rsidRDefault="005A57AF" w:rsidP="00B35062">
          <w:pPr>
            <w:pStyle w:val="a7"/>
            <w:jc w:val="right"/>
            <w:rPr>
              <w:rFonts w:ascii="Cambria" w:eastAsia="Times New Roman" w:hAnsi="Cambria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sz w:val="36"/>
              <w:szCs w:val="36"/>
              <w:lang w:val="ru-RU"/>
            </w:rPr>
            <w:t xml:space="preserve">Информация об управляющей организации </w:t>
          </w:r>
        </w:p>
      </w:tc>
      <w:tc>
        <w:tcPr>
          <w:tcW w:w="1105" w:type="dxa"/>
        </w:tcPr>
        <w:p w:rsidR="005A57AF" w:rsidRPr="00483258" w:rsidRDefault="005A57AF" w:rsidP="00C366D0">
          <w:pPr>
            <w:pStyle w:val="a7"/>
            <w:rPr>
              <w:rFonts w:ascii="Cambria" w:eastAsia="Times New Roman" w:hAnsi="Cambria"/>
              <w:b/>
              <w:bCs/>
              <w:color w:val="4F81BD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201</w:t>
          </w:r>
          <w:r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5</w:t>
          </w:r>
        </w:p>
      </w:tc>
    </w:tr>
  </w:tbl>
  <w:p w:rsidR="005A57AF" w:rsidRDefault="005A57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D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EC9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D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064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1A5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01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D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388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58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002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A3EF2"/>
    <w:multiLevelType w:val="hybridMultilevel"/>
    <w:tmpl w:val="FAA6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14A2C"/>
    <w:multiLevelType w:val="hybridMultilevel"/>
    <w:tmpl w:val="74AA0A98"/>
    <w:lvl w:ilvl="0" w:tplc="1C3233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4330"/>
    <w:multiLevelType w:val="hybridMultilevel"/>
    <w:tmpl w:val="A1C0D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210C50"/>
    <w:multiLevelType w:val="hybridMultilevel"/>
    <w:tmpl w:val="12E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3233E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D"/>
    <w:rsid w:val="00014BA5"/>
    <w:rsid w:val="00030C14"/>
    <w:rsid w:val="00036108"/>
    <w:rsid w:val="00064B2A"/>
    <w:rsid w:val="00065C80"/>
    <w:rsid w:val="000B5DC7"/>
    <w:rsid w:val="000C0B0F"/>
    <w:rsid w:val="000C38C8"/>
    <w:rsid w:val="000D1A56"/>
    <w:rsid w:val="000D6922"/>
    <w:rsid w:val="000E14BC"/>
    <w:rsid w:val="000E2821"/>
    <w:rsid w:val="000E2896"/>
    <w:rsid w:val="000F454B"/>
    <w:rsid w:val="00100F13"/>
    <w:rsid w:val="00114AA9"/>
    <w:rsid w:val="00135A3D"/>
    <w:rsid w:val="001604C9"/>
    <w:rsid w:val="00180C34"/>
    <w:rsid w:val="00191389"/>
    <w:rsid w:val="00192850"/>
    <w:rsid w:val="001B3E7F"/>
    <w:rsid w:val="001C1207"/>
    <w:rsid w:val="001C292A"/>
    <w:rsid w:val="001D089B"/>
    <w:rsid w:val="001E1C18"/>
    <w:rsid w:val="001F51ED"/>
    <w:rsid w:val="001F7086"/>
    <w:rsid w:val="0022543A"/>
    <w:rsid w:val="002318DF"/>
    <w:rsid w:val="00235B6C"/>
    <w:rsid w:val="002362CA"/>
    <w:rsid w:val="002363D0"/>
    <w:rsid w:val="00236DD7"/>
    <w:rsid w:val="00243471"/>
    <w:rsid w:val="0024423F"/>
    <w:rsid w:val="00250CF2"/>
    <w:rsid w:val="00257DBD"/>
    <w:rsid w:val="00262154"/>
    <w:rsid w:val="00282E0B"/>
    <w:rsid w:val="002B22F5"/>
    <w:rsid w:val="002C0DEA"/>
    <w:rsid w:val="002C7993"/>
    <w:rsid w:val="002D3BA8"/>
    <w:rsid w:val="002F3315"/>
    <w:rsid w:val="002F4B4C"/>
    <w:rsid w:val="00301DA3"/>
    <w:rsid w:val="0031231C"/>
    <w:rsid w:val="0032524A"/>
    <w:rsid w:val="0033085D"/>
    <w:rsid w:val="00331B60"/>
    <w:rsid w:val="00344F02"/>
    <w:rsid w:val="0035291F"/>
    <w:rsid w:val="00357F74"/>
    <w:rsid w:val="0036004B"/>
    <w:rsid w:val="00394B5C"/>
    <w:rsid w:val="003A273A"/>
    <w:rsid w:val="003A4659"/>
    <w:rsid w:val="003B05A8"/>
    <w:rsid w:val="003E30AD"/>
    <w:rsid w:val="003E3BBD"/>
    <w:rsid w:val="003E54EA"/>
    <w:rsid w:val="003F64BF"/>
    <w:rsid w:val="003F7FC4"/>
    <w:rsid w:val="00424447"/>
    <w:rsid w:val="00431035"/>
    <w:rsid w:val="0043347D"/>
    <w:rsid w:val="00445781"/>
    <w:rsid w:val="0045170E"/>
    <w:rsid w:val="00473272"/>
    <w:rsid w:val="00483258"/>
    <w:rsid w:val="00485566"/>
    <w:rsid w:val="0048593B"/>
    <w:rsid w:val="004B323B"/>
    <w:rsid w:val="004B7A3E"/>
    <w:rsid w:val="004B7FCE"/>
    <w:rsid w:val="004C75B9"/>
    <w:rsid w:val="004D2059"/>
    <w:rsid w:val="004F3584"/>
    <w:rsid w:val="00533574"/>
    <w:rsid w:val="00551347"/>
    <w:rsid w:val="00556F9C"/>
    <w:rsid w:val="00571F5F"/>
    <w:rsid w:val="0057339A"/>
    <w:rsid w:val="00575F07"/>
    <w:rsid w:val="005806AE"/>
    <w:rsid w:val="00581AAC"/>
    <w:rsid w:val="00581F59"/>
    <w:rsid w:val="00583710"/>
    <w:rsid w:val="005910EC"/>
    <w:rsid w:val="005956D3"/>
    <w:rsid w:val="005A3F5F"/>
    <w:rsid w:val="005A57AF"/>
    <w:rsid w:val="005A5FF2"/>
    <w:rsid w:val="005A6CA6"/>
    <w:rsid w:val="005B1EAC"/>
    <w:rsid w:val="005C335C"/>
    <w:rsid w:val="005C56F9"/>
    <w:rsid w:val="005D52BB"/>
    <w:rsid w:val="005E178D"/>
    <w:rsid w:val="005E512C"/>
    <w:rsid w:val="005F5B70"/>
    <w:rsid w:val="00606E5E"/>
    <w:rsid w:val="00607009"/>
    <w:rsid w:val="0061110A"/>
    <w:rsid w:val="00643D5D"/>
    <w:rsid w:val="00650011"/>
    <w:rsid w:val="006506F3"/>
    <w:rsid w:val="006611C9"/>
    <w:rsid w:val="0067563D"/>
    <w:rsid w:val="0067638B"/>
    <w:rsid w:val="00682278"/>
    <w:rsid w:val="00685F99"/>
    <w:rsid w:val="00697993"/>
    <w:rsid w:val="006C140C"/>
    <w:rsid w:val="006C2820"/>
    <w:rsid w:val="006C473A"/>
    <w:rsid w:val="006C5DEE"/>
    <w:rsid w:val="006E1BF4"/>
    <w:rsid w:val="006E43E6"/>
    <w:rsid w:val="00705C9A"/>
    <w:rsid w:val="00710BB1"/>
    <w:rsid w:val="00722284"/>
    <w:rsid w:val="0073019D"/>
    <w:rsid w:val="0073046A"/>
    <w:rsid w:val="00747554"/>
    <w:rsid w:val="007A7ECC"/>
    <w:rsid w:val="007B36EE"/>
    <w:rsid w:val="007C0454"/>
    <w:rsid w:val="007D5DA8"/>
    <w:rsid w:val="007E32DE"/>
    <w:rsid w:val="007E387E"/>
    <w:rsid w:val="00815169"/>
    <w:rsid w:val="008421A2"/>
    <w:rsid w:val="00865233"/>
    <w:rsid w:val="00876BD3"/>
    <w:rsid w:val="00897F43"/>
    <w:rsid w:val="008A26A8"/>
    <w:rsid w:val="008A4851"/>
    <w:rsid w:val="008B4588"/>
    <w:rsid w:val="008B5CB9"/>
    <w:rsid w:val="008B6822"/>
    <w:rsid w:val="008D0287"/>
    <w:rsid w:val="008E2A9A"/>
    <w:rsid w:val="008F125F"/>
    <w:rsid w:val="008F4A5A"/>
    <w:rsid w:val="0090261E"/>
    <w:rsid w:val="009069E9"/>
    <w:rsid w:val="00911586"/>
    <w:rsid w:val="009143EC"/>
    <w:rsid w:val="00925ACA"/>
    <w:rsid w:val="00936E05"/>
    <w:rsid w:val="00946B07"/>
    <w:rsid w:val="009644B9"/>
    <w:rsid w:val="00972681"/>
    <w:rsid w:val="009744B7"/>
    <w:rsid w:val="009905A7"/>
    <w:rsid w:val="0099595B"/>
    <w:rsid w:val="00996EA1"/>
    <w:rsid w:val="009B1D76"/>
    <w:rsid w:val="009F027C"/>
    <w:rsid w:val="00A24E14"/>
    <w:rsid w:val="00A26728"/>
    <w:rsid w:val="00A268AF"/>
    <w:rsid w:val="00A4147A"/>
    <w:rsid w:val="00A50904"/>
    <w:rsid w:val="00A7115F"/>
    <w:rsid w:val="00A7706C"/>
    <w:rsid w:val="00AA5C31"/>
    <w:rsid w:val="00AB4504"/>
    <w:rsid w:val="00AB74B9"/>
    <w:rsid w:val="00AB7B3D"/>
    <w:rsid w:val="00AD7562"/>
    <w:rsid w:val="00AE2A50"/>
    <w:rsid w:val="00AF7436"/>
    <w:rsid w:val="00B07438"/>
    <w:rsid w:val="00B13ED8"/>
    <w:rsid w:val="00B15E2E"/>
    <w:rsid w:val="00B24094"/>
    <w:rsid w:val="00B245B0"/>
    <w:rsid w:val="00B2468B"/>
    <w:rsid w:val="00B31EFD"/>
    <w:rsid w:val="00B33458"/>
    <w:rsid w:val="00B35062"/>
    <w:rsid w:val="00B54D13"/>
    <w:rsid w:val="00B612A8"/>
    <w:rsid w:val="00B70FE6"/>
    <w:rsid w:val="00B83CBA"/>
    <w:rsid w:val="00B909A1"/>
    <w:rsid w:val="00B91CAE"/>
    <w:rsid w:val="00BB0483"/>
    <w:rsid w:val="00BE21C9"/>
    <w:rsid w:val="00BE2910"/>
    <w:rsid w:val="00BE294D"/>
    <w:rsid w:val="00BE3660"/>
    <w:rsid w:val="00BE55A4"/>
    <w:rsid w:val="00BF07B2"/>
    <w:rsid w:val="00C3557B"/>
    <w:rsid w:val="00C366D0"/>
    <w:rsid w:val="00C442C4"/>
    <w:rsid w:val="00C44334"/>
    <w:rsid w:val="00C604A2"/>
    <w:rsid w:val="00C74D85"/>
    <w:rsid w:val="00CA5ABF"/>
    <w:rsid w:val="00CC32CD"/>
    <w:rsid w:val="00CD17B4"/>
    <w:rsid w:val="00CD488E"/>
    <w:rsid w:val="00CF1980"/>
    <w:rsid w:val="00CF748B"/>
    <w:rsid w:val="00D06249"/>
    <w:rsid w:val="00D07318"/>
    <w:rsid w:val="00D2090F"/>
    <w:rsid w:val="00D20D86"/>
    <w:rsid w:val="00D213EC"/>
    <w:rsid w:val="00D3250C"/>
    <w:rsid w:val="00D6353E"/>
    <w:rsid w:val="00D73236"/>
    <w:rsid w:val="00D832F1"/>
    <w:rsid w:val="00D83BAC"/>
    <w:rsid w:val="00D86561"/>
    <w:rsid w:val="00D90DEC"/>
    <w:rsid w:val="00D97D47"/>
    <w:rsid w:val="00DA4504"/>
    <w:rsid w:val="00DB5E2A"/>
    <w:rsid w:val="00E07104"/>
    <w:rsid w:val="00E15797"/>
    <w:rsid w:val="00E21EB1"/>
    <w:rsid w:val="00E22A05"/>
    <w:rsid w:val="00E2535F"/>
    <w:rsid w:val="00E31418"/>
    <w:rsid w:val="00E32596"/>
    <w:rsid w:val="00E4117E"/>
    <w:rsid w:val="00E453FC"/>
    <w:rsid w:val="00E46384"/>
    <w:rsid w:val="00E623A0"/>
    <w:rsid w:val="00E6709F"/>
    <w:rsid w:val="00E967F2"/>
    <w:rsid w:val="00EB4D62"/>
    <w:rsid w:val="00EB4E99"/>
    <w:rsid w:val="00EE0B9C"/>
    <w:rsid w:val="00EF36DE"/>
    <w:rsid w:val="00F14EA6"/>
    <w:rsid w:val="00F314B4"/>
    <w:rsid w:val="00F356BB"/>
    <w:rsid w:val="00F622A0"/>
    <w:rsid w:val="00F6723A"/>
    <w:rsid w:val="00F70EA1"/>
    <w:rsid w:val="00F92470"/>
    <w:rsid w:val="00F94DF1"/>
    <w:rsid w:val="00FA5120"/>
    <w:rsid w:val="00FB6E65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rasrkc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управляющей организации – члене СРО</vt:lpstr>
    </vt:vector>
  </TitlesOfParts>
  <Company>Special Test Version (VLK)</Company>
  <LinksUpToDate>false</LinksUpToDate>
  <CharactersWithSpaces>11275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mailto:nekrasrkc@yandex.ru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управляющей организации – члене СРО</dc:title>
  <dc:creator>Special Test Version (VLK)</dc:creator>
  <cp:lastModifiedBy>user</cp:lastModifiedBy>
  <cp:revision>7</cp:revision>
  <cp:lastPrinted>2015-01-14T05:40:00Z</cp:lastPrinted>
  <dcterms:created xsi:type="dcterms:W3CDTF">2015-02-19T04:58:00Z</dcterms:created>
  <dcterms:modified xsi:type="dcterms:W3CDTF">2015-02-26T04:45:00Z</dcterms:modified>
</cp:coreProperties>
</file>